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76CE" w:rsidRPr="002A76CE" w:rsidRDefault="002A76CE" w:rsidP="002A76CE">
      <w:pPr>
        <w:pStyle w:val="NormalWeb"/>
        <w:spacing w:before="2" w:after="2"/>
        <w:rPr>
          <w:rFonts w:ascii="Arial" w:hAnsi="Arial"/>
          <w:color w:val="000000"/>
          <w:sz w:val="32"/>
          <w:szCs w:val="32"/>
        </w:rPr>
      </w:pPr>
      <w:r w:rsidRPr="002A76CE">
        <w:rPr>
          <w:rFonts w:ascii="Arial" w:hAnsi="Arial"/>
          <w:color w:val="000000"/>
          <w:sz w:val="32"/>
          <w:szCs w:val="32"/>
        </w:rPr>
        <w:t>February 7th, 2023 </w:t>
      </w:r>
    </w:p>
    <w:p w:rsidR="002A76CE" w:rsidRPr="002A76CE" w:rsidRDefault="002A76CE" w:rsidP="002A76CE">
      <w:pPr>
        <w:pStyle w:val="NormalWeb"/>
        <w:spacing w:before="2" w:after="2"/>
        <w:rPr>
          <w:rFonts w:ascii="Arial" w:hAnsi="Arial"/>
          <w:color w:val="000000"/>
          <w:sz w:val="32"/>
          <w:szCs w:val="32"/>
        </w:rPr>
      </w:pPr>
    </w:p>
    <w:p w:rsidR="002A76CE" w:rsidRPr="002A76CE" w:rsidRDefault="002A76CE" w:rsidP="002A76CE">
      <w:pPr>
        <w:pStyle w:val="NormalWeb"/>
        <w:spacing w:before="2" w:after="2"/>
        <w:rPr>
          <w:rFonts w:ascii="Arial" w:hAnsi="Arial"/>
          <w:color w:val="000000"/>
          <w:sz w:val="32"/>
          <w:szCs w:val="32"/>
        </w:rPr>
      </w:pPr>
      <w:r w:rsidRPr="002A76CE">
        <w:rPr>
          <w:rFonts w:ascii="Arial" w:hAnsi="Arial"/>
          <w:color w:val="000000"/>
          <w:sz w:val="32"/>
          <w:szCs w:val="32"/>
        </w:rPr>
        <w:t>Councilwoman Traci Park</w:t>
      </w:r>
    </w:p>
    <w:p w:rsidR="002A76CE" w:rsidRPr="002A76CE" w:rsidRDefault="002A76CE" w:rsidP="002A76CE">
      <w:pPr>
        <w:pStyle w:val="NormalWeb"/>
        <w:spacing w:before="2" w:after="2"/>
        <w:rPr>
          <w:rFonts w:ascii="Arial" w:hAnsi="Arial"/>
          <w:color w:val="000000"/>
          <w:sz w:val="32"/>
          <w:szCs w:val="32"/>
        </w:rPr>
      </w:pPr>
      <w:r w:rsidRPr="002A76CE">
        <w:rPr>
          <w:rFonts w:ascii="Arial" w:hAnsi="Arial"/>
          <w:color w:val="000000"/>
          <w:sz w:val="32"/>
          <w:szCs w:val="32"/>
        </w:rPr>
        <w:t>Los Angeles City Council District 11 </w:t>
      </w:r>
    </w:p>
    <w:p w:rsidR="002A76CE" w:rsidRPr="002A76CE" w:rsidRDefault="002A76CE" w:rsidP="002A76CE">
      <w:pPr>
        <w:pStyle w:val="NormalWeb"/>
        <w:spacing w:before="2" w:after="2"/>
        <w:rPr>
          <w:rFonts w:ascii="Arial" w:hAnsi="Arial"/>
          <w:color w:val="000000"/>
          <w:sz w:val="32"/>
          <w:szCs w:val="32"/>
        </w:rPr>
      </w:pPr>
      <w:r w:rsidRPr="002A76CE">
        <w:rPr>
          <w:rFonts w:ascii="Arial" w:hAnsi="Arial"/>
          <w:color w:val="000000"/>
          <w:sz w:val="32"/>
          <w:szCs w:val="32"/>
        </w:rPr>
        <w:t>200 N Spring St #475</w:t>
      </w:r>
    </w:p>
    <w:p w:rsidR="002A76CE" w:rsidRPr="002A76CE" w:rsidRDefault="002A76CE" w:rsidP="002A76CE">
      <w:pPr>
        <w:pStyle w:val="NormalWeb"/>
        <w:spacing w:before="2" w:after="2"/>
        <w:rPr>
          <w:rFonts w:ascii="Arial" w:hAnsi="Arial"/>
          <w:color w:val="000000"/>
          <w:sz w:val="32"/>
          <w:szCs w:val="32"/>
        </w:rPr>
      </w:pPr>
      <w:r w:rsidRPr="002A76CE">
        <w:rPr>
          <w:rFonts w:ascii="Arial" w:hAnsi="Arial"/>
          <w:color w:val="000000"/>
          <w:sz w:val="32"/>
          <w:szCs w:val="32"/>
        </w:rPr>
        <w:t>Los Angeles, CA 90012</w:t>
      </w:r>
    </w:p>
    <w:p w:rsidR="002A76CE" w:rsidRPr="002A76CE" w:rsidRDefault="002A76CE" w:rsidP="002A76CE">
      <w:pPr>
        <w:pStyle w:val="NormalWeb"/>
        <w:spacing w:before="2" w:after="2"/>
        <w:rPr>
          <w:rFonts w:ascii="Arial" w:hAnsi="Arial"/>
          <w:color w:val="000000"/>
          <w:sz w:val="32"/>
          <w:szCs w:val="32"/>
        </w:rPr>
      </w:pPr>
    </w:p>
    <w:p w:rsidR="002A76CE" w:rsidRPr="002A76CE" w:rsidRDefault="002A76CE" w:rsidP="002A76CE">
      <w:pPr>
        <w:pStyle w:val="NormalWeb"/>
        <w:spacing w:before="2" w:after="2"/>
        <w:rPr>
          <w:rFonts w:ascii="Arial" w:hAnsi="Arial"/>
          <w:color w:val="000000"/>
          <w:sz w:val="32"/>
          <w:szCs w:val="32"/>
        </w:rPr>
      </w:pPr>
    </w:p>
    <w:p w:rsidR="002A76CE" w:rsidRPr="002A76CE" w:rsidRDefault="002A76CE" w:rsidP="002A76CE">
      <w:pPr>
        <w:pStyle w:val="NormalWeb"/>
        <w:spacing w:before="2" w:after="2"/>
        <w:rPr>
          <w:rFonts w:ascii="Arial" w:hAnsi="Arial"/>
          <w:color w:val="000000"/>
          <w:sz w:val="32"/>
          <w:szCs w:val="32"/>
        </w:rPr>
      </w:pPr>
      <w:r w:rsidRPr="002A76CE">
        <w:rPr>
          <w:rFonts w:ascii="Arial" w:hAnsi="Arial"/>
          <w:color w:val="000000"/>
          <w:sz w:val="32"/>
          <w:szCs w:val="32"/>
        </w:rPr>
        <w:t>Dear Councilwoman Park,</w:t>
      </w:r>
    </w:p>
    <w:p w:rsidR="00406459" w:rsidRDefault="00406459" w:rsidP="00406459">
      <w:pPr>
        <w:pStyle w:val="NormalWeb"/>
        <w:spacing w:beforeLines="0" w:afterLines="0"/>
        <w:rPr>
          <w:rFonts w:ascii="Arial" w:hAnsi="Arial"/>
          <w:color w:val="000000"/>
          <w:sz w:val="32"/>
          <w:szCs w:val="32"/>
        </w:rPr>
      </w:pPr>
    </w:p>
    <w:p w:rsidR="002A76CE" w:rsidRDefault="00406459" w:rsidP="00406459">
      <w:pPr>
        <w:pStyle w:val="NormalWeb"/>
        <w:spacing w:beforeLines="0" w:afterLines="0"/>
        <w:rPr>
          <w:rFonts w:ascii="Arial" w:hAnsi="Arial"/>
          <w:color w:val="000000"/>
          <w:sz w:val="32"/>
          <w:szCs w:val="32"/>
        </w:rPr>
      </w:pPr>
      <w:r>
        <w:rPr>
          <w:rFonts w:ascii="Arial" w:hAnsi="Arial"/>
          <w:color w:val="000000"/>
          <w:sz w:val="32"/>
          <w:szCs w:val="32"/>
        </w:rPr>
        <w:t>With the construction of the Dual Force Main sewer project near completion, it is time start considering the renovation/repairs to the Ballona Creek Bridge after decades of natural corrosion has taken its toll on the structure.  The sidewalks on the bridge have been fenced off for safety reason for years now and a permanent fix needs to be implemented.  The time for delaying repairs to the bridge needs to end and inspections along with proposed repairs and/or upgrades should be considered for future construction.</w:t>
      </w:r>
    </w:p>
    <w:p w:rsidR="002A76CE" w:rsidRDefault="002A76CE" w:rsidP="00406459">
      <w:pPr>
        <w:pStyle w:val="NormalWeb"/>
        <w:spacing w:beforeLines="0" w:afterLines="0"/>
        <w:rPr>
          <w:rFonts w:ascii="Arial" w:hAnsi="Arial"/>
          <w:color w:val="000000"/>
          <w:sz w:val="32"/>
          <w:szCs w:val="32"/>
        </w:rPr>
      </w:pPr>
    </w:p>
    <w:p w:rsidR="002A76CE" w:rsidRDefault="002A76CE" w:rsidP="002A76CE">
      <w:pPr>
        <w:pStyle w:val="NormalWeb"/>
        <w:spacing w:before="2" w:after="2"/>
        <w:rPr>
          <w:rFonts w:ascii="Verdana" w:eastAsia="Times New Roman" w:hAnsi="Verdana" w:cs="Calibri"/>
        </w:rPr>
      </w:pPr>
      <w:r>
        <w:rPr>
          <w:rFonts w:ascii="Arial" w:hAnsi="Arial"/>
          <w:color w:val="000000"/>
          <w:sz w:val="32"/>
          <w:szCs w:val="32"/>
        </w:rPr>
        <w:t>We request that the Los Angeles Department of Public Works to consider restoration/improvements of the Ballona Creek Bridge from the current condition it is in. Engineering inspections and proposals for repairs and/or improvements should be considered at this time for future construction and restoration of this highly utilized pathways along our coastline.</w:t>
      </w:r>
      <w:r w:rsidRPr="002A76CE">
        <w:rPr>
          <w:rFonts w:ascii="Verdana" w:eastAsia="Times New Roman" w:hAnsi="Verdana" w:cs="Calibri"/>
        </w:rPr>
        <w:t xml:space="preserve"> </w:t>
      </w:r>
    </w:p>
    <w:p w:rsidR="002A76CE" w:rsidRDefault="002A76CE" w:rsidP="002A76CE">
      <w:pPr>
        <w:pStyle w:val="NormalWeb"/>
        <w:spacing w:before="2" w:after="2"/>
        <w:rPr>
          <w:rFonts w:ascii="Verdana" w:eastAsia="Times New Roman" w:hAnsi="Verdana" w:cs="Calibri"/>
        </w:rPr>
      </w:pPr>
    </w:p>
    <w:p w:rsidR="002A76CE" w:rsidRPr="002A76CE" w:rsidRDefault="002A76CE" w:rsidP="002A76CE">
      <w:pPr>
        <w:pStyle w:val="NormalWeb"/>
        <w:spacing w:before="2" w:after="2"/>
        <w:rPr>
          <w:rFonts w:ascii="Arial" w:hAnsi="Arial"/>
          <w:color w:val="000000"/>
          <w:sz w:val="32"/>
          <w:szCs w:val="32"/>
        </w:rPr>
      </w:pPr>
      <w:r w:rsidRPr="002A76CE">
        <w:rPr>
          <w:rFonts w:ascii="Arial" w:hAnsi="Arial"/>
          <w:color w:val="000000"/>
          <w:sz w:val="32"/>
          <w:szCs w:val="32"/>
        </w:rPr>
        <w:t>Regards,</w:t>
      </w:r>
    </w:p>
    <w:p w:rsidR="002A76CE" w:rsidRPr="002A76CE" w:rsidRDefault="002A76CE" w:rsidP="002A76CE">
      <w:pPr>
        <w:pStyle w:val="NormalWeb"/>
        <w:spacing w:before="2" w:after="2"/>
        <w:rPr>
          <w:rFonts w:ascii="Arial" w:hAnsi="Arial"/>
          <w:color w:val="000000"/>
          <w:sz w:val="32"/>
          <w:szCs w:val="32"/>
        </w:rPr>
      </w:pPr>
      <w:r w:rsidRPr="002A76CE">
        <w:rPr>
          <w:rFonts w:ascii="Arial" w:hAnsi="Arial"/>
          <w:color w:val="000000"/>
          <w:sz w:val="32"/>
          <w:szCs w:val="32"/>
        </w:rPr>
        <w:t>Paula Gerez</w:t>
      </w:r>
    </w:p>
    <w:p w:rsidR="002A76CE" w:rsidRPr="002A76CE" w:rsidRDefault="002A76CE" w:rsidP="002A76CE">
      <w:pPr>
        <w:pStyle w:val="NormalWeb"/>
        <w:spacing w:before="2" w:after="2"/>
        <w:rPr>
          <w:rFonts w:ascii="Arial" w:hAnsi="Arial"/>
          <w:color w:val="000000"/>
          <w:sz w:val="32"/>
          <w:szCs w:val="32"/>
        </w:rPr>
      </w:pPr>
      <w:r w:rsidRPr="002A76CE">
        <w:rPr>
          <w:rFonts w:ascii="Arial" w:hAnsi="Arial"/>
          <w:color w:val="000000"/>
          <w:sz w:val="32"/>
          <w:szCs w:val="32"/>
        </w:rPr>
        <w:t xml:space="preserve">President, Neighborhood Council Westchester/Playa </w:t>
      </w:r>
    </w:p>
    <w:p w:rsidR="002A76CE" w:rsidRDefault="002A76CE" w:rsidP="002A76CE">
      <w:pPr>
        <w:pStyle w:val="NormalWeb"/>
        <w:spacing w:beforeLines="0" w:afterLines="0"/>
        <w:rPr>
          <w:rFonts w:ascii="Arial" w:hAnsi="Arial"/>
          <w:color w:val="000000"/>
          <w:sz w:val="32"/>
          <w:szCs w:val="32"/>
        </w:rPr>
      </w:pPr>
    </w:p>
    <w:p w:rsidR="00406459" w:rsidRDefault="00406459" w:rsidP="00406459">
      <w:pPr>
        <w:pStyle w:val="NormalWeb"/>
        <w:spacing w:beforeLines="0" w:afterLines="0"/>
        <w:rPr>
          <w:rFonts w:ascii="Arial" w:hAnsi="Arial"/>
          <w:color w:val="000000"/>
          <w:sz w:val="32"/>
          <w:szCs w:val="32"/>
        </w:rPr>
      </w:pPr>
    </w:p>
    <w:p w:rsidR="004D7963" w:rsidRDefault="00000000"/>
    <w:sectPr w:rsidR="004D7963" w:rsidSect="004D796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459"/>
    <w:rsid w:val="002A76CE"/>
    <w:rsid w:val="00406459"/>
    <w:rsid w:val="00707FCC"/>
    <w:rsid w:val="00EA6B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1539300-6A73-EA46-9BA7-2E43DDA1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0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06459"/>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792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Aniolek</dc:creator>
  <cp:keywords/>
  <cp:lastModifiedBy>Paula Gerez</cp:lastModifiedBy>
  <cp:revision>2</cp:revision>
  <dcterms:created xsi:type="dcterms:W3CDTF">2023-02-05T19:51:00Z</dcterms:created>
  <dcterms:modified xsi:type="dcterms:W3CDTF">2023-02-05T19:51:00Z</dcterms:modified>
</cp:coreProperties>
</file>